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bookmarkStart w:id="0" w:name="_GoBack" w:colFirst="0" w:colLast="0"/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1879C181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FF233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71A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52B39848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935BA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5040F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935BA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CC4DE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7011B1D7" w:rsidR="009839BA" w:rsidRPr="009839BA" w:rsidRDefault="008D5E55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bookmarkEnd w:id="0"/>
    </w:tbl>
    <w:p w14:paraId="5738652F" w14:textId="16AA9EAD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DA873" w14:textId="1D18B858" w:rsidR="00D07B8B" w:rsidRPr="00F85414" w:rsidRDefault="00F85414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알뜰폰, 만족도는 리브모바일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…</w:t>
            </w:r>
            <w:r w:rsidRP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인지도는 헬로모바일</w:t>
            </w:r>
            <w:r w:rsidR="001062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1062D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1062D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</w:p>
          <w:p w14:paraId="15335063" w14:textId="624E2159" w:rsidR="004A019B" w:rsidRPr="004A019B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4A019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F8541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35BA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935BA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4F403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알뜰폰 이</w:t>
            </w:r>
            <w:r w:rsidR="008B2EF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용 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현황</w:t>
            </w:r>
            <w:r w:rsidR="008B2EF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96AB7" w14:textId="77777777" w:rsidR="00B1136F" w:rsidRPr="00B1136F" w:rsidRDefault="00B1136F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113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리브모바일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, 77% 만족률로 모든 이통사 중 2년(4회) 연속 1위</w:t>
            </w:r>
          </w:p>
          <w:p w14:paraId="77DFD98D" w14:textId="343DA84D" w:rsidR="00B1136F" w:rsidRPr="00B1136F" w:rsidRDefault="00B1136F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113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알뜰폰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평균 만족률 64%로 55%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에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그친 통신3사에 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4년째 우위</w:t>
            </w:r>
          </w:p>
          <w:p w14:paraId="61A9E5B7" w14:textId="77777777" w:rsidR="00B1136F" w:rsidRPr="00B1136F" w:rsidRDefault="00B1136F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113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브랜드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인지율은 헬로모바일 15%로 1위...통신3사 자회사 강세</w:t>
            </w:r>
          </w:p>
          <w:p w14:paraId="4DDE821C" w14:textId="085E249D" w:rsidR="00B1136F" w:rsidRPr="00B1136F" w:rsidRDefault="00B1136F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113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리브모바일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, </w:t>
            </w:r>
            <w:r w:rsidR="006E6D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인지율도 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3위로</w:t>
            </w:r>
            <w:r w:rsidR="006E6D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껑충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...</w:t>
            </w:r>
            <w:r w:rsidR="006E6D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신예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'토스모바일'</w:t>
            </w:r>
            <w:r w:rsidR="006E6D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도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914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순위 올라</w:t>
            </w:r>
          </w:p>
          <w:p w14:paraId="7D5E0958" w14:textId="5315B3CC" w:rsidR="00A27283" w:rsidRPr="00A3234D" w:rsidRDefault="00B1136F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"생각나는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알뜰폰 </w:t>
            </w:r>
            <w:r w:rsidRPr="00B1136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회사 없다" 65.5% 달해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대중적 </w:t>
            </w:r>
            <w:r w:rsidR="00C9144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관심은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미흡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14656A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9C79ABF" w14:textId="77777777" w:rsidR="00C82C97" w:rsidRDefault="00C82C97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B9CCDAE" w14:textId="6FF454FC" w:rsidR="003C6DA2" w:rsidRPr="00147709" w:rsidRDefault="00D506A3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B1136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올해 상반기 </w:t>
      </w:r>
      <w:r w:rsidR="00371AD7" w:rsidRPr="00371A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휴대폰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 체감 만족률에서 알뜰폰이 통신3사를 4년 연속 앞선 가운데 알뜰폰 브랜드인 '리브모바일'의 독주가 계속됐다. '알뜰폰'하면 떠오르는 회사는 '헬로모바일'이라는 응답이 가장 많았으나, 응답자 3명 중 2명은 '(생각나는 </w:t>
      </w:r>
      <w:r w:rsidR="00B113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회사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가) 없다'고 답했다. </w:t>
      </w:r>
      <w:r w:rsidR="007A5E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알뜰폰 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이용률 증가에도 불구하고 개별 브랜드 인지도는 낮았다.</w:t>
      </w:r>
    </w:p>
    <w:p w14:paraId="5F7F49B0" w14:textId="08784422" w:rsidR="004E4150" w:rsidRPr="006965DB" w:rsidRDefault="00D506A3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371AD7" w:rsidRPr="00371AD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데이터융복합·소비자리서치</w:t>
      </w:r>
      <w:r w:rsidR="00371AD7" w:rsidRPr="00371AD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전문기관 컨슈머인사이트가 매년 2회(상·하반기 각 1회, 회당 표본규모 약 4만명) 실시하는 ‘이동통신 기획조사’에서 올해 상반기 14세 이상 휴대폰 이용자 3만4651명에게 이동통신 사용</w:t>
      </w:r>
      <w:r w:rsidR="007A5E7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71AD7" w:rsidRPr="00371AD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행태를 묻고 이용하는 통신사 체감 만족률과 </w:t>
      </w:r>
      <w:r w:rsidR="00371AD7" w:rsidRPr="006965DB">
        <w:rPr>
          <w:rFonts w:ascii="맑은 고딕" w:eastAsia="맑은 고딕" w:hAnsi="맑은 고딕" w:cs="굴림"/>
          <w:kern w:val="0"/>
          <w:sz w:val="24"/>
          <w:szCs w:val="24"/>
        </w:rPr>
        <w:t>알뜰폰 브랜드별 인지율을 분석했다.</w:t>
      </w:r>
    </w:p>
    <w:p w14:paraId="67459FC5" w14:textId="0988C457" w:rsidR="00BA01D4" w:rsidRPr="006965DB" w:rsidRDefault="00BA01D4" w:rsidP="008B2EFD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szCs w:val="20"/>
        </w:rPr>
      </w:pPr>
      <w:r w:rsidRPr="006965DB">
        <w:rPr>
          <w:rFonts w:asciiTheme="majorHAnsi" w:eastAsiaTheme="majorHAnsi" w:hAnsiTheme="majorHAnsi" w:cs="Times New Roman"/>
          <w:szCs w:val="20"/>
        </w:rPr>
        <w:t>□ 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체감 만족률은 </w:t>
      </w:r>
      <w:r w:rsidRPr="006965DB">
        <w:rPr>
          <w:rFonts w:asciiTheme="majorHAnsi" w:eastAsiaTheme="majorHAnsi" w:hAnsiTheme="majorHAnsi" w:cs="Times New Roman"/>
          <w:szCs w:val="20"/>
        </w:rPr>
        <w:t>‘</w:t>
      </w:r>
      <w:r w:rsidRPr="006965DB">
        <w:rPr>
          <w:rFonts w:asciiTheme="majorHAnsi" w:eastAsiaTheme="majorHAnsi" w:hAnsiTheme="majorHAnsi" w:cs="Times New Roman" w:hint="eastAsia"/>
          <w:szCs w:val="20"/>
        </w:rPr>
        <w:t>현재</w:t>
      </w:r>
      <w:r w:rsidRPr="006965DB">
        <w:rPr>
          <w:rFonts w:asciiTheme="majorHAnsi" w:eastAsiaTheme="majorHAnsi" w:hAnsiTheme="majorHAnsi" w:cs="Times New Roman"/>
          <w:szCs w:val="20"/>
        </w:rPr>
        <w:t xml:space="preserve"> 이용하고 있는 통신사의 통화품질, 요금, 고객서비스, 휴대폰(단말기), 무선인터넷, 회사 이미지 등 모든 사항을 고려할 때, 전반에 대해 얼마나 만족 혹은 불만족하십니까?’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라는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 1</w:t>
      </w:r>
      <w:r w:rsidRPr="006965DB">
        <w:rPr>
          <w:rFonts w:asciiTheme="majorHAnsi" w:eastAsiaTheme="majorHAnsi" w:hAnsiTheme="majorHAnsi" w:cs="Times New Roman"/>
          <w:szCs w:val="20"/>
        </w:rPr>
        <w:t>0</w:t>
      </w:r>
      <w:r w:rsidRPr="006965DB">
        <w:rPr>
          <w:rFonts w:asciiTheme="majorHAnsi" w:eastAsiaTheme="majorHAnsi" w:hAnsiTheme="majorHAnsi" w:cs="Times New Roman" w:hint="eastAsia"/>
          <w:szCs w:val="20"/>
        </w:rPr>
        <w:t>점 척도(</w:t>
      </w:r>
      <w:r w:rsidRPr="006965DB">
        <w:rPr>
          <w:rFonts w:asciiTheme="majorHAnsi" w:eastAsiaTheme="majorHAnsi" w:hAnsiTheme="majorHAnsi" w:cs="Times New Roman"/>
          <w:szCs w:val="20"/>
        </w:rPr>
        <w:t>1~10</w:t>
      </w:r>
      <w:r w:rsidRPr="006965DB">
        <w:rPr>
          <w:rFonts w:asciiTheme="majorHAnsi" w:eastAsiaTheme="majorHAnsi" w:hAnsiTheme="majorHAnsi" w:cs="Times New Roman" w:hint="eastAsia"/>
          <w:szCs w:val="20"/>
        </w:rPr>
        <w:t>점</w:t>
      </w:r>
      <w:r w:rsidRPr="006965DB">
        <w:rPr>
          <w:rFonts w:asciiTheme="majorHAnsi" w:eastAsiaTheme="majorHAnsi" w:hAnsiTheme="majorHAnsi" w:cs="Times New Roman"/>
          <w:szCs w:val="20"/>
        </w:rPr>
        <w:t>)</w:t>
      </w:r>
      <w:r w:rsidR="007A5E7A" w:rsidRPr="006965DB">
        <w:rPr>
          <w:rFonts w:asciiTheme="majorHAnsi" w:eastAsiaTheme="majorHAnsi" w:hAnsiTheme="majorHAnsi" w:cs="Times New Roman"/>
          <w:szCs w:val="20"/>
        </w:rPr>
        <w:t xml:space="preserve"> 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질문에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 </w:t>
      </w:r>
      <w:r w:rsidRPr="006965DB">
        <w:rPr>
          <w:rFonts w:asciiTheme="majorHAnsi" w:eastAsiaTheme="majorHAnsi" w:hAnsiTheme="majorHAnsi" w:cs="Times New Roman"/>
          <w:szCs w:val="20"/>
        </w:rPr>
        <w:t>7</w:t>
      </w:r>
      <w:r w:rsidRPr="006965DB">
        <w:rPr>
          <w:rFonts w:asciiTheme="majorHAnsi" w:eastAsiaTheme="majorHAnsi" w:hAnsiTheme="majorHAnsi" w:cs="Times New Roman" w:hint="eastAsia"/>
          <w:szCs w:val="20"/>
        </w:rPr>
        <w:t>점 이상 응답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한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 비율이다.</w:t>
      </w:r>
      <w:r w:rsidRPr="006965DB">
        <w:rPr>
          <w:rFonts w:asciiTheme="majorHAnsi" w:eastAsiaTheme="majorHAnsi" w:hAnsiTheme="majorHAnsi" w:cs="Times New Roman"/>
          <w:szCs w:val="20"/>
        </w:rPr>
        <w:t xml:space="preserve"> </w:t>
      </w:r>
      <w:r w:rsidRPr="006965DB">
        <w:rPr>
          <w:rFonts w:asciiTheme="majorHAnsi" w:eastAsiaTheme="majorHAnsi" w:hAnsiTheme="majorHAnsi" w:cs="Times New Roman" w:hint="eastAsia"/>
          <w:szCs w:val="20"/>
        </w:rPr>
        <w:t>브랜드 인지율</w:t>
      </w:r>
      <w:r w:rsidR="00324A15" w:rsidRPr="006965DB">
        <w:rPr>
          <w:rFonts w:asciiTheme="majorHAnsi" w:eastAsiaTheme="majorHAnsi" w:hAnsiTheme="majorHAnsi" w:cs="Times New Roman" w:hint="eastAsia"/>
          <w:szCs w:val="20"/>
        </w:rPr>
        <w:t>(비보조)</w:t>
      </w:r>
      <w:r w:rsidRPr="006965DB">
        <w:rPr>
          <w:rFonts w:asciiTheme="majorHAnsi" w:eastAsiaTheme="majorHAnsi" w:hAnsiTheme="majorHAnsi" w:cs="Times New Roman" w:hint="eastAsia"/>
          <w:szCs w:val="20"/>
        </w:rPr>
        <w:t>은</w:t>
      </w:r>
      <w:r w:rsidRPr="006965DB">
        <w:rPr>
          <w:rFonts w:asciiTheme="majorHAnsi" w:eastAsiaTheme="majorHAnsi" w:hAnsiTheme="majorHAnsi" w:cs="Times New Roman"/>
          <w:szCs w:val="20"/>
        </w:rPr>
        <w:t xml:space="preserve"> '알뜰폰 하면 </w:t>
      </w:r>
      <w:r w:rsidR="00E82469" w:rsidRPr="006965DB">
        <w:rPr>
          <w:rFonts w:asciiTheme="majorHAnsi" w:eastAsiaTheme="majorHAnsi" w:hAnsiTheme="majorHAnsi" w:cs="Times New Roman" w:hint="eastAsia"/>
          <w:szCs w:val="20"/>
        </w:rPr>
        <w:t>먼저 떠오르는 브랜드를 순서대로 모두 적어달라</w:t>
      </w:r>
      <w:r w:rsidR="00E82469" w:rsidRPr="006965DB">
        <w:rPr>
          <w:rFonts w:asciiTheme="majorHAnsi" w:eastAsiaTheme="majorHAnsi" w:hAnsiTheme="majorHAnsi" w:cs="Times New Roman"/>
          <w:szCs w:val="20"/>
        </w:rPr>
        <w:t>’</w:t>
      </w:r>
      <w:r w:rsidR="00E82469" w:rsidRPr="006965DB">
        <w:rPr>
          <w:rFonts w:asciiTheme="majorHAnsi" w:eastAsiaTheme="majorHAnsi" w:hAnsiTheme="majorHAnsi" w:cs="Times New Roman" w:hint="eastAsia"/>
          <w:szCs w:val="20"/>
        </w:rPr>
        <w:t>는 질문에 대한 응답(최대</w:t>
      </w:r>
      <w:r w:rsidR="00E82469" w:rsidRPr="006965DB">
        <w:rPr>
          <w:rFonts w:asciiTheme="majorHAnsi" w:eastAsiaTheme="majorHAnsi" w:hAnsiTheme="majorHAnsi" w:cs="Times New Roman"/>
          <w:szCs w:val="20"/>
        </w:rPr>
        <w:t xml:space="preserve"> 3</w:t>
      </w:r>
      <w:r w:rsidR="00E82469" w:rsidRPr="006965DB">
        <w:rPr>
          <w:rFonts w:asciiTheme="majorHAnsi" w:eastAsiaTheme="majorHAnsi" w:hAnsiTheme="majorHAnsi" w:cs="Times New Roman" w:hint="eastAsia"/>
          <w:szCs w:val="20"/>
        </w:rPr>
        <w:t>순위 복수응답)</w:t>
      </w:r>
      <w:r w:rsidR="00E82469" w:rsidRPr="006965DB">
        <w:rPr>
          <w:rFonts w:asciiTheme="majorHAnsi" w:eastAsiaTheme="majorHAnsi" w:hAnsiTheme="majorHAnsi" w:cs="Times New Roman"/>
          <w:szCs w:val="20"/>
        </w:rPr>
        <w:t xml:space="preserve"> </w:t>
      </w:r>
      <w:r w:rsidR="00E82469" w:rsidRPr="006965DB">
        <w:rPr>
          <w:rFonts w:asciiTheme="majorHAnsi" w:eastAsiaTheme="majorHAnsi" w:hAnsiTheme="majorHAnsi" w:cs="Times New Roman" w:hint="eastAsia"/>
          <w:szCs w:val="20"/>
        </w:rPr>
        <w:t>비율이다.</w:t>
      </w:r>
      <w:r w:rsidR="00E82469" w:rsidRPr="006965DB">
        <w:rPr>
          <w:rFonts w:asciiTheme="majorHAnsi" w:eastAsiaTheme="majorHAnsi" w:hAnsiTheme="majorHAnsi" w:cs="Times New Roman"/>
          <w:szCs w:val="20"/>
        </w:rPr>
        <w:t xml:space="preserve"> </w:t>
      </w:r>
    </w:p>
    <w:p w14:paraId="690AAE2B" w14:textId="06BA12BA" w:rsidR="00504AA4" w:rsidRPr="006965DB" w:rsidRDefault="004E4150" w:rsidP="008B2EFD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szCs w:val="20"/>
        </w:rPr>
      </w:pPr>
      <w:r w:rsidRPr="006965DB">
        <w:rPr>
          <w:rFonts w:asciiTheme="majorHAnsi" w:eastAsiaTheme="majorHAnsi" w:hAnsiTheme="majorHAnsi" w:cs="Times New Roman"/>
          <w:szCs w:val="20"/>
        </w:rPr>
        <w:t>□ 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 xml:space="preserve">체감 만족률 조사에는 </w:t>
      </w:r>
      <w:r w:rsidR="00320AE4" w:rsidRPr="006965DB">
        <w:rPr>
          <w:rFonts w:asciiTheme="majorHAnsi" w:eastAsiaTheme="majorHAnsi" w:hAnsiTheme="majorHAnsi" w:cs="Times New Roman"/>
          <w:szCs w:val="20"/>
        </w:rPr>
        <w:t>16</w:t>
      </w:r>
      <w:r w:rsidR="00320AE4" w:rsidRPr="006965DB">
        <w:rPr>
          <w:rFonts w:asciiTheme="majorHAnsi" w:eastAsiaTheme="majorHAnsi" w:hAnsiTheme="majorHAnsi" w:cs="Times New Roman" w:hint="eastAsia"/>
          <w:szCs w:val="20"/>
        </w:rPr>
        <w:t>개 주요</w:t>
      </w:r>
      <w:r w:rsidR="009066D7" w:rsidRPr="006965DB">
        <w:rPr>
          <w:rFonts w:asciiTheme="majorHAnsi" w:eastAsiaTheme="majorHAnsi" w:hAnsiTheme="majorHAnsi" w:cs="Times New Roman" w:hint="eastAsia"/>
          <w:szCs w:val="20"/>
        </w:rPr>
        <w:t xml:space="preserve"> </w:t>
      </w:r>
      <w:r w:rsidR="00BA01D4" w:rsidRPr="006965DB">
        <w:rPr>
          <w:rFonts w:asciiTheme="majorHAnsi" w:eastAsiaTheme="majorHAnsi" w:hAnsiTheme="majorHAnsi" w:cs="Times New Roman" w:hint="eastAsia"/>
          <w:szCs w:val="20"/>
        </w:rPr>
        <w:t xml:space="preserve">알뜰폰 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>사업자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를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 xml:space="preserve"> 제시했으며 이 중 </w:t>
      </w:r>
      <w:r w:rsidR="009066D7" w:rsidRPr="006965DB">
        <w:rPr>
          <w:rFonts w:asciiTheme="majorHAnsi" w:eastAsiaTheme="majorHAnsi" w:hAnsiTheme="majorHAnsi" w:cs="Times New Roman" w:hint="eastAsia"/>
          <w:szCs w:val="20"/>
        </w:rPr>
        <w:t xml:space="preserve">응답자 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 xml:space="preserve">사례수 </w:t>
      </w:r>
      <w:r w:rsidR="00242591" w:rsidRPr="006965DB">
        <w:rPr>
          <w:rFonts w:asciiTheme="majorHAnsi" w:eastAsiaTheme="majorHAnsi" w:hAnsiTheme="majorHAnsi" w:cs="Times New Roman"/>
          <w:szCs w:val="20"/>
        </w:rPr>
        <w:t xml:space="preserve">100 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 xml:space="preserve">이상의 </w:t>
      </w:r>
      <w:r w:rsidR="007A5E7A" w:rsidRPr="006965DB">
        <w:rPr>
          <w:rFonts w:asciiTheme="majorHAnsi" w:eastAsiaTheme="majorHAnsi" w:hAnsiTheme="majorHAnsi" w:cs="Times New Roman"/>
          <w:szCs w:val="20"/>
        </w:rPr>
        <w:t>11</w:t>
      </w:r>
      <w:r w:rsidR="009066D7" w:rsidRPr="006965DB">
        <w:rPr>
          <w:rFonts w:asciiTheme="majorHAnsi" w:eastAsiaTheme="majorHAnsi" w:hAnsiTheme="majorHAnsi" w:cs="Times New Roman" w:hint="eastAsia"/>
          <w:szCs w:val="20"/>
        </w:rPr>
        <w:t xml:space="preserve">개 </w:t>
      </w:r>
      <w:r w:rsidR="00242591" w:rsidRPr="006965DB">
        <w:rPr>
          <w:rFonts w:asciiTheme="majorHAnsi" w:eastAsiaTheme="majorHAnsi" w:hAnsiTheme="majorHAnsi" w:cs="Times New Roman" w:hint="eastAsia"/>
          <w:szCs w:val="20"/>
        </w:rPr>
        <w:t>브랜드만 비교했다.</w:t>
      </w:r>
      <w:r w:rsidR="006E6D06" w:rsidRPr="006965DB">
        <w:rPr>
          <w:rFonts w:asciiTheme="majorHAnsi" w:eastAsiaTheme="majorHAnsi" w:hAnsiTheme="majorHAnsi" w:cs="Times New Roman"/>
          <w:szCs w:val="20"/>
        </w:rPr>
        <w:t xml:space="preserve"> </w:t>
      </w:r>
      <w:r w:rsidR="006E6D06" w:rsidRPr="006965DB">
        <w:rPr>
          <w:rFonts w:asciiTheme="majorHAnsi" w:eastAsiaTheme="majorHAnsi" w:hAnsiTheme="majorHAnsi" w:cs="Times New Roman" w:hint="eastAsia"/>
          <w:szCs w:val="20"/>
        </w:rPr>
        <w:t>인지율</w:t>
      </w:r>
      <w:r w:rsidR="00324A15" w:rsidRPr="006965DB">
        <w:rPr>
          <w:rFonts w:asciiTheme="majorHAnsi" w:eastAsiaTheme="majorHAnsi" w:hAnsiTheme="majorHAnsi" w:cs="Times New Roman" w:hint="eastAsia"/>
          <w:szCs w:val="20"/>
        </w:rPr>
        <w:t>(비보조)</w:t>
      </w:r>
      <w:r w:rsidR="006E6D06" w:rsidRPr="006965DB">
        <w:rPr>
          <w:rFonts w:asciiTheme="majorHAnsi" w:eastAsiaTheme="majorHAnsi" w:hAnsiTheme="majorHAnsi" w:cs="Times New Roman" w:hint="eastAsia"/>
          <w:szCs w:val="20"/>
        </w:rPr>
        <w:t xml:space="preserve">은 </w:t>
      </w:r>
      <w:r w:rsidR="006E6D06" w:rsidRPr="006965DB">
        <w:rPr>
          <w:rFonts w:asciiTheme="majorHAnsi" w:eastAsiaTheme="majorHAnsi" w:hAnsiTheme="majorHAnsi" w:cs="Times New Roman"/>
          <w:szCs w:val="20"/>
        </w:rPr>
        <w:t xml:space="preserve">1% </w:t>
      </w:r>
      <w:r w:rsidR="006E6D06" w:rsidRPr="006965DB">
        <w:rPr>
          <w:rFonts w:asciiTheme="majorHAnsi" w:eastAsiaTheme="majorHAnsi" w:hAnsiTheme="majorHAnsi" w:cs="Times New Roman" w:hint="eastAsia"/>
          <w:szCs w:val="20"/>
        </w:rPr>
        <w:t xml:space="preserve">이상을 얻은 </w:t>
      </w:r>
      <w:r w:rsidR="006E6D06" w:rsidRPr="006965DB">
        <w:rPr>
          <w:rFonts w:asciiTheme="majorHAnsi" w:eastAsiaTheme="majorHAnsi" w:hAnsiTheme="majorHAnsi" w:cs="Times New Roman"/>
          <w:szCs w:val="20"/>
        </w:rPr>
        <w:t>10</w:t>
      </w:r>
      <w:r w:rsidR="006E6D06" w:rsidRPr="006965DB">
        <w:rPr>
          <w:rFonts w:asciiTheme="majorHAnsi" w:eastAsiaTheme="majorHAnsi" w:hAnsiTheme="majorHAnsi" w:cs="Times New Roman" w:hint="eastAsia"/>
          <w:szCs w:val="20"/>
        </w:rPr>
        <w:t xml:space="preserve">개 브랜드만 비교했다. </w:t>
      </w:r>
    </w:p>
    <w:p w14:paraId="0F649BDB" w14:textId="77777777" w:rsidR="008B2EFD" w:rsidRPr="00427EE3" w:rsidRDefault="008B2EFD" w:rsidP="008B2EF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D597CA1" w14:textId="5EC1287F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371AD7" w:rsidRPr="00371AD7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이용자</w:t>
      </w:r>
      <w:r w:rsidR="00371AD7" w:rsidRPr="00371AD7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체감 만족률</w:t>
      </w:r>
      <w:r w:rsidR="00B1136F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B1136F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: </w:t>
      </w:r>
      <w:r w:rsidR="006E6D0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알뜰폰 </w:t>
      </w:r>
      <w:r w:rsidR="006E6D06">
        <w:rPr>
          <w:rFonts w:ascii="맑은 고딕" w:eastAsia="맑은 고딕" w:hAnsi="맑은 고딕" w:cs="굴림"/>
          <w:b/>
          <w:color w:val="000000"/>
          <w:kern w:val="0"/>
          <w:sz w:val="22"/>
        </w:rPr>
        <w:t>10</w:t>
      </w:r>
      <w:r w:rsidR="006E6D0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개 브랜드가 산업평균 상회</w:t>
      </w:r>
    </w:p>
    <w:p w14:paraId="1D0F2BB8" w14:textId="0F501DB2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371AD7" w:rsidRPr="00371AD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상반기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조사에서 알뜰폰(MVNO) 이용자의 체감 만족률은 평균 64%로 통신3사(MNO) 평균 55%를 크게 </w:t>
      </w:r>
      <w:r w:rsidR="001062D0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웃돌았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</w:t>
      </w:r>
      <w:r w:rsidR="00A81973" w:rsidRPr="00147709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[그림1</w:t>
      </w:r>
      <w:r w:rsidR="00A81973" w:rsidRPr="00147709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371AD7" w:rsidRPr="00371AD7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알뜰폰은 2020년 상반기부터 통신3사 평균을 앞질렀고 2021년 하반기부터는 통신3사 중 부동의 1위인 SK텔레콤(SKT)을 따돌렸다</w:t>
      </w:r>
      <w:r w:rsidR="007A3672" w:rsidRPr="0014770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2FAF7027" w14:textId="786E4D53" w:rsidR="006A505B" w:rsidRDefault="006A505B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A995C18" w14:textId="162827F1" w:rsidR="006A505B" w:rsidRDefault="009A705C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9A705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drawing>
          <wp:inline distT="0" distB="0" distL="0" distR="0" wp14:anchorId="1D9113DB" wp14:editId="014468C2">
            <wp:extent cx="6188710" cy="3626485"/>
            <wp:effectExtent l="0" t="0" r="254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91577FEC-5EC5-47F8-B16C-C977C80F8E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91577FEC-5EC5-47F8-B16C-C977C80F8E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E230" w14:textId="77777777" w:rsidR="007A5E7A" w:rsidRDefault="007A5E7A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1" w:name="_Hlk137798804"/>
    </w:p>
    <w:p w14:paraId="3149A161" w14:textId="413CF492" w:rsidR="006D09E6" w:rsidRDefault="002F5563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bookmarkEnd w:id="1"/>
      <w:r w:rsidRPr="002F55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브랜드별로는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리브모바일(Livv M)이 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유일한 </w:t>
      </w:r>
      <w:r w:rsidR="00A8197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70%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대의 독보적인 만족률(</w:t>
      </w:r>
      <w:r w:rsidR="00A8197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77%)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로 1위를 달렸다. 프리티가 66%로 2위였으며, 이야기모바일과 M모바일이 각각 65% 동률로 공동</w:t>
      </w:r>
      <w:r w:rsidR="007A5E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3위였다. 이어 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모빙</w:t>
      </w:r>
      <w:r w:rsidR="00B113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세븐모바일(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이상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63%), 유모바일(61%), 헬로모바일(59%), 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아이즈모바일</w:t>
      </w:r>
      <w:r w:rsidR="00B1136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A135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스카이라이프모바일(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이상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58%)이 근소한 차이로 뒤를 이었다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  <w:r w:rsidR="00A135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스카이라이프모바일은 직전 조사보다 크게 상승한 반면 </w:t>
      </w:r>
      <w:r w:rsidR="00A1355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모바일은 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눈에 띄게 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하락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A1355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</w:p>
    <w:p w14:paraId="2BA709C0" w14:textId="72B11BC1" w:rsidR="002F5563" w:rsidRDefault="002F5563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2F556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리브모바일은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알뜰폰 뿐 아니라 통신3사를 포함한 전체 이동통신 브랜드를 통틀어 유일하게 70%대를 </w:t>
      </w:r>
      <w:r w:rsidR="00F235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훌쩍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넘</w:t>
      </w:r>
      <w:r w:rsidR="00F235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었다.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알뜰폰 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브랜드별 만족률 평가가 시작된 </w:t>
      </w:r>
      <w:r w:rsidR="006E6D06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20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21년 하반기 이후 4</w:t>
      </w:r>
      <w:r w:rsidR="00A8197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반기</w:t>
      </w:r>
      <w:r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연속</w:t>
      </w:r>
      <w:r w:rsidR="00F235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235AC" w:rsidRPr="002F556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압도적 1위다.</w:t>
      </w:r>
    </w:p>
    <w:p w14:paraId="5465FC5C" w14:textId="2661C893" w:rsidR="00242591" w:rsidRPr="006965DB" w:rsidRDefault="00242591" w:rsidP="002321C2">
      <w:pPr>
        <w:adjustRightInd w:val="0"/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szCs w:val="20"/>
        </w:rPr>
      </w:pPr>
      <w:bookmarkStart w:id="2" w:name="_Hlk138235794"/>
      <w:bookmarkStart w:id="3" w:name="_Hlk137805839"/>
      <w:r w:rsidRPr="006965DB">
        <w:rPr>
          <w:rFonts w:asciiTheme="majorHAnsi" w:eastAsiaTheme="majorHAnsi" w:hAnsiTheme="majorHAnsi" w:cs="Times New Roman"/>
          <w:szCs w:val="20"/>
        </w:rPr>
        <w:t xml:space="preserve">□ </w:t>
      </w:r>
      <w:bookmarkEnd w:id="2"/>
      <w:r w:rsidRPr="006965DB">
        <w:rPr>
          <w:rFonts w:asciiTheme="majorHAnsi" w:eastAsiaTheme="majorHAnsi" w:hAnsiTheme="majorHAnsi" w:cs="Times New Roman" w:hint="eastAsia"/>
          <w:szCs w:val="20"/>
        </w:rPr>
        <w:t xml:space="preserve">지난 </w:t>
      </w:r>
      <w:r w:rsidRPr="006965DB">
        <w:rPr>
          <w:rFonts w:asciiTheme="majorHAnsi" w:eastAsiaTheme="majorHAnsi" w:hAnsiTheme="majorHAnsi" w:cs="Times New Roman"/>
          <w:szCs w:val="20"/>
        </w:rPr>
        <w:t>1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월 말 시장에 진출한 토스모바일도 조사 대상에 포함돼 리브모바일에 필적하는 만족도를 얻었으나 사례수 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미달(</w:t>
      </w:r>
      <w:r w:rsidRPr="006965DB">
        <w:rPr>
          <w:rFonts w:asciiTheme="majorHAnsi" w:eastAsiaTheme="majorHAnsi" w:hAnsiTheme="majorHAnsi" w:cs="Times New Roman"/>
          <w:szCs w:val="20"/>
        </w:rPr>
        <w:t xml:space="preserve">100 </w:t>
      </w:r>
      <w:r w:rsidR="007A5E7A" w:rsidRPr="006965DB">
        <w:rPr>
          <w:rFonts w:asciiTheme="majorHAnsi" w:eastAsiaTheme="majorHAnsi" w:hAnsiTheme="majorHAnsi" w:cs="Times New Roman" w:hint="eastAsia"/>
          <w:szCs w:val="20"/>
        </w:rPr>
        <w:t>미만)</w:t>
      </w:r>
      <w:r w:rsidRPr="006965DB">
        <w:rPr>
          <w:rFonts w:asciiTheme="majorHAnsi" w:eastAsiaTheme="majorHAnsi" w:hAnsiTheme="majorHAnsi" w:cs="Times New Roman" w:hint="eastAsia"/>
          <w:szCs w:val="20"/>
        </w:rPr>
        <w:t>로 비교에서 제외했다.</w:t>
      </w:r>
    </w:p>
    <w:p w14:paraId="4EBB436F" w14:textId="604B217D" w:rsidR="00147709" w:rsidRPr="006965DB" w:rsidRDefault="00242591" w:rsidP="002321C2">
      <w:pPr>
        <w:adjustRightInd w:val="0"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kern w:val="0"/>
          <w:szCs w:val="20"/>
        </w:rPr>
      </w:pPr>
      <w:r w:rsidRPr="006965DB">
        <w:rPr>
          <w:rFonts w:asciiTheme="majorHAnsi" w:eastAsiaTheme="majorHAnsi" w:hAnsiTheme="majorHAnsi" w:cs="Times New Roman"/>
          <w:szCs w:val="20"/>
        </w:rPr>
        <w:t xml:space="preserve">□ </w:t>
      </w:r>
      <w:r w:rsidR="002F5563" w:rsidRPr="006965DB">
        <w:rPr>
          <w:rFonts w:ascii="맑은 고딕" w:eastAsia="맑은 고딕" w:hAnsi="맑은 고딕" w:cs="굴림" w:hint="eastAsia"/>
          <w:kern w:val="0"/>
          <w:szCs w:val="20"/>
        </w:rPr>
        <w:t>알뜰폰과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t xml:space="preserve"> 통신3사를 포함한 전체 </w:t>
      </w:r>
      <w:r w:rsidR="00BA01D4" w:rsidRPr="006965DB">
        <w:rPr>
          <w:rFonts w:ascii="맑은 고딕" w:eastAsia="맑은 고딕" w:hAnsi="맑은 고딕" w:cs="굴림" w:hint="eastAsia"/>
          <w:kern w:val="0"/>
          <w:szCs w:val="20"/>
        </w:rPr>
        <w:t xml:space="preserve">이용자의 체감 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t>만족률은 56%</w:t>
      </w:r>
      <w:r w:rsidR="00F235AC" w:rsidRPr="006965DB">
        <w:rPr>
          <w:rFonts w:ascii="맑은 고딕" w:eastAsia="맑은 고딕" w:hAnsi="맑은 고딕" w:cs="굴림" w:hint="eastAsia"/>
          <w:kern w:val="0"/>
          <w:szCs w:val="20"/>
        </w:rPr>
        <w:t>였다.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t xml:space="preserve"> 통신3사 중에는 SKT</w:t>
      </w:r>
      <w:r w:rsidR="007A5E7A" w:rsidRPr="006965DB">
        <w:rPr>
          <w:rFonts w:ascii="맑은 고딕" w:eastAsia="맑은 고딕" w:hAnsi="맑은 고딕" w:cs="굴림" w:hint="eastAsia"/>
          <w:kern w:val="0"/>
          <w:szCs w:val="20"/>
        </w:rPr>
        <w:t>가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t xml:space="preserve"> 61%로 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lastRenderedPageBreak/>
        <w:t>1위</w:t>
      </w:r>
      <w:r w:rsidR="00F235AC" w:rsidRPr="006965DB">
        <w:rPr>
          <w:rFonts w:ascii="맑은 고딕" w:eastAsia="맑은 고딕" w:hAnsi="맑은 고딕" w:cs="굴림" w:hint="eastAsia"/>
          <w:kern w:val="0"/>
          <w:szCs w:val="20"/>
        </w:rPr>
        <w:t>였고,</w:t>
      </w:r>
      <w:r w:rsidR="00F235AC" w:rsidRPr="006965DB">
        <w:rPr>
          <w:rFonts w:ascii="맑은 고딕" w:eastAsia="맑은 고딕" w:hAnsi="맑은 고딕" w:cs="굴림"/>
          <w:kern w:val="0"/>
          <w:szCs w:val="20"/>
        </w:rPr>
        <w:t xml:space="preserve"> LG</w:t>
      </w:r>
      <w:r w:rsidR="00F235AC" w:rsidRPr="006965DB">
        <w:rPr>
          <w:rFonts w:ascii="맑은 고딕" w:eastAsia="맑은 고딕" w:hAnsi="맑은 고딕" w:cs="굴림" w:hint="eastAsia"/>
          <w:kern w:val="0"/>
          <w:szCs w:val="20"/>
        </w:rPr>
        <w:t>유플러스(</w:t>
      </w:r>
      <w:r w:rsidR="00F235AC" w:rsidRPr="006965DB">
        <w:rPr>
          <w:rFonts w:ascii="맑은 고딕" w:eastAsia="맑은 고딕" w:hAnsi="맑은 고딕" w:cs="굴림"/>
          <w:kern w:val="0"/>
          <w:szCs w:val="20"/>
        </w:rPr>
        <w:t>LG U+)</w:t>
      </w:r>
      <w:r w:rsidR="00F235AC" w:rsidRPr="006965DB">
        <w:rPr>
          <w:rFonts w:ascii="맑은 고딕" w:eastAsia="맑은 고딕" w:hAnsi="맑은 고딕" w:cs="굴림" w:hint="eastAsia"/>
          <w:kern w:val="0"/>
          <w:szCs w:val="20"/>
        </w:rPr>
        <w:t xml:space="preserve"> </w:t>
      </w:r>
      <w:r w:rsidR="00F235AC" w:rsidRPr="006965DB">
        <w:rPr>
          <w:rFonts w:ascii="맑은 고딕" w:eastAsia="맑은 고딕" w:hAnsi="맑은 고딕" w:cs="굴림"/>
          <w:kern w:val="0"/>
          <w:szCs w:val="20"/>
        </w:rPr>
        <w:t xml:space="preserve">51%, KT 49% </w:t>
      </w:r>
      <w:r w:rsidR="00F235AC" w:rsidRPr="006965DB">
        <w:rPr>
          <w:rFonts w:ascii="맑은 고딕" w:eastAsia="맑은 고딕" w:hAnsi="맑은 고딕" w:cs="굴림" w:hint="eastAsia"/>
          <w:kern w:val="0"/>
          <w:szCs w:val="20"/>
        </w:rPr>
        <w:t>순이었</w:t>
      </w:r>
      <w:r w:rsidR="002F5563" w:rsidRPr="006965DB">
        <w:rPr>
          <w:rFonts w:ascii="맑은 고딕" w:eastAsia="맑은 고딕" w:hAnsi="맑은 고딕" w:cs="굴림"/>
          <w:kern w:val="0"/>
          <w:szCs w:val="20"/>
        </w:rPr>
        <w:t>다.</w:t>
      </w:r>
      <w:bookmarkEnd w:id="3"/>
    </w:p>
    <w:p w14:paraId="2106D6FE" w14:textId="77777777" w:rsidR="002E32F8" w:rsidRDefault="002E32F8" w:rsidP="00F94DF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79E8C5B5" w14:textId="78653E74" w:rsidR="009124E1" w:rsidRDefault="009124E1" w:rsidP="00EC2B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2F556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브랜드 인지율</w:t>
      </w:r>
      <w:r w:rsidR="002E32F8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2E32F8">
        <w:rPr>
          <w:rFonts w:ascii="맑은 고딕" w:eastAsia="맑은 고딕" w:hAnsi="맑은 고딕" w:cs="굴림"/>
          <w:b/>
          <w:color w:val="000000"/>
          <w:kern w:val="0"/>
          <w:sz w:val="22"/>
        </w:rPr>
        <w:t>:</w:t>
      </w:r>
      <w:r w:rsidR="006E6D06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6E6D0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상위권 대부분</w:t>
      </w:r>
      <w:r w:rsidR="00A81973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이</w:t>
      </w:r>
      <w:r w:rsidR="006E6D06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통신∙금융 대기업 자회사</w:t>
      </w:r>
      <w:r w:rsidR="00FF4054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</w:p>
    <w:p w14:paraId="26840DD8" w14:textId="179988C1" w:rsidR="00F551BF" w:rsidRDefault="00F551BF" w:rsidP="009124E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4" w:name="_Hlk128748341"/>
      <w:r w:rsidRPr="001477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bookmarkEnd w:id="4"/>
      <w:r w:rsidR="00F235AC" w:rsidRPr="00F235A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알뜰폰</w:t>
      </w:r>
      <w:r w:rsidR="00F235AC" w:rsidRPr="00F235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브랜드 '인지율'에서는 헬로모바일(14%)이 1위였고, KT M모바일(10%), 리브모바일(6%), 우체국(5%), 세븐모바일(5%)</w:t>
      </w:r>
      <w:r w:rsidR="00F235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235AC" w:rsidRPr="00F235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순이었다. 그 다음은 유모바일(4%), 프리티(2%) </w:t>
      </w:r>
      <w:r w:rsidR="007A5E7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F235AC" w:rsidRPr="00F235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으며 이야기모바일, A모바일, 토스모바일 3곳은 각각 1%대로 동률을 이뤘다</w:t>
      </w:r>
      <w:r w:rsidR="001062D0" w:rsidRPr="00147709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[그림2</w:t>
      </w:r>
      <w:r w:rsidR="001062D0" w:rsidRPr="00147709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F235AC" w:rsidRPr="00F235A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59E17502" w14:textId="314EECFF" w:rsidR="006A505B" w:rsidRPr="007A5E7A" w:rsidRDefault="006A505B" w:rsidP="009124E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62C48F1" w14:textId="38D11D4A" w:rsidR="006A505B" w:rsidRDefault="001B6EDC" w:rsidP="009124E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B6EDC"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95D6FC2" wp14:editId="1BAE39A9">
            <wp:extent cx="6188710" cy="3373120"/>
            <wp:effectExtent l="0" t="0" r="2540" b="0"/>
            <wp:docPr id="7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C9CD0868-4172-4EA1-B11A-2D909D00AD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C9CD0868-4172-4EA1-B11A-2D909D00AD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5D249" w14:textId="77777777" w:rsidR="00320AE4" w:rsidRDefault="007C6123" w:rsidP="007C612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242591" w:rsidRPr="0024259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상위권은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대체로 </w:t>
      </w:r>
      <w:r w:rsidR="006E6D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선발업체이면서 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가입자 규모가 큰 통신3사</w:t>
      </w:r>
      <w:r w:rsidR="007A5E7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자회사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또는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금융사 자회사가 차지했다. 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예외적인 곳은 </w:t>
      </w:r>
      <w:r w:rsidR="00A1355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우체국</w:t>
      </w:r>
      <w:r w:rsidR="00A1355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으로,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알뜰폰 사업자는 아니지만 중소 사업자 위탁판매를 하면서 알뜰폰</w:t>
      </w:r>
      <w:r w:rsidR="00BA42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 관련해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E6D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소비자가 </w:t>
      </w:r>
      <w:r w:rsidR="00BA420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연상한 </w:t>
      </w:r>
      <w:r w:rsidR="00242591" w:rsidRPr="00242591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것으로 보인다.</w:t>
      </w:r>
    </w:p>
    <w:p w14:paraId="02911470" w14:textId="7100BFB2" w:rsidR="00320AE4" w:rsidRPr="006965DB" w:rsidRDefault="00320AE4" w:rsidP="00320AE4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6965DB">
        <w:rPr>
          <w:rFonts w:asciiTheme="majorHAnsi" w:eastAsiaTheme="majorHAnsi" w:hAnsiTheme="majorHAnsi" w:cs="Times New Roman"/>
          <w:szCs w:val="20"/>
        </w:rPr>
        <w:t xml:space="preserve">□ </w:t>
      </w:r>
      <w:r w:rsidR="002133F9" w:rsidRPr="006965DB">
        <w:rPr>
          <w:rFonts w:asciiTheme="majorHAnsi" w:eastAsiaTheme="majorHAnsi" w:hAnsiTheme="majorHAnsi" w:cs="Times New Roman" w:hint="eastAsia"/>
          <w:szCs w:val="20"/>
        </w:rPr>
        <w:t xml:space="preserve">통신3사 자회사인 헬로모바일과 </w:t>
      </w:r>
      <w:r w:rsidR="002133F9" w:rsidRPr="006965DB">
        <w:rPr>
          <w:rFonts w:asciiTheme="majorHAnsi" w:eastAsiaTheme="majorHAnsi" w:hAnsiTheme="majorHAnsi" w:cs="Times New Roman"/>
          <w:szCs w:val="20"/>
        </w:rPr>
        <w:t>M</w:t>
      </w:r>
      <w:r w:rsidR="002133F9" w:rsidRPr="006965DB">
        <w:rPr>
          <w:rFonts w:asciiTheme="majorHAnsi" w:eastAsiaTheme="majorHAnsi" w:hAnsiTheme="majorHAnsi" w:cs="Times New Roman" w:hint="eastAsia"/>
          <w:szCs w:val="20"/>
        </w:rPr>
        <w:t>모바일은 두 자릿수 인지율</w:t>
      </w:r>
      <w:r w:rsidR="00F371E1" w:rsidRPr="006965DB">
        <w:rPr>
          <w:rFonts w:asciiTheme="majorHAnsi" w:eastAsiaTheme="majorHAnsi" w:hAnsiTheme="majorHAnsi" w:cs="Times New Roman" w:hint="eastAsia"/>
          <w:szCs w:val="20"/>
        </w:rPr>
        <w:t>을 유지하며</w:t>
      </w:r>
      <w:r w:rsidR="002133F9" w:rsidRPr="006965DB">
        <w:rPr>
          <w:rFonts w:asciiTheme="majorHAnsi" w:eastAsiaTheme="majorHAnsi" w:hAnsiTheme="majorHAnsi" w:cs="Times New Roman" w:hint="eastAsia"/>
          <w:szCs w:val="20"/>
        </w:rPr>
        <w:t xml:space="preserve"> 최상위권을 지키고 있다.</w:t>
      </w:r>
      <w:r w:rsidR="002133F9" w:rsidRPr="006965DB">
        <w:rPr>
          <w:rFonts w:asciiTheme="majorHAnsi" w:eastAsiaTheme="majorHAnsi" w:hAnsiTheme="majorHAnsi" w:cs="Times New Roman"/>
          <w:szCs w:val="20"/>
        </w:rPr>
        <w:t xml:space="preserve"> 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리브모바일은 </w:t>
      </w:r>
      <w:r w:rsidR="002133F9" w:rsidRPr="006965DB">
        <w:rPr>
          <w:rFonts w:asciiTheme="majorHAnsi" w:eastAsiaTheme="majorHAnsi" w:hAnsiTheme="majorHAnsi" w:cs="Times New Roman" w:hint="eastAsia"/>
          <w:szCs w:val="20"/>
        </w:rPr>
        <w:t xml:space="preserve">유일하게 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순위가 </w:t>
      </w:r>
      <w:r w:rsidRPr="006965DB">
        <w:rPr>
          <w:rFonts w:asciiTheme="majorHAnsi" w:eastAsiaTheme="majorHAnsi" w:hAnsiTheme="majorHAnsi" w:cs="Times New Roman"/>
          <w:szCs w:val="20"/>
        </w:rPr>
        <w:t>2</w:t>
      </w:r>
      <w:r w:rsidRPr="006965DB">
        <w:rPr>
          <w:rFonts w:asciiTheme="majorHAnsi" w:eastAsiaTheme="majorHAnsi" w:hAnsiTheme="majorHAnsi" w:cs="Times New Roman" w:hint="eastAsia"/>
          <w:szCs w:val="20"/>
        </w:rPr>
        <w:t>계</w:t>
      </w:r>
      <w:r w:rsidR="00046018" w:rsidRPr="006965DB">
        <w:rPr>
          <w:rFonts w:asciiTheme="majorHAnsi" w:eastAsiaTheme="majorHAnsi" w:hAnsiTheme="majorHAnsi" w:cs="Times New Roman" w:hint="eastAsia"/>
          <w:szCs w:val="20"/>
        </w:rPr>
        <w:t>단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 상승</w:t>
      </w:r>
      <w:r w:rsidR="002133F9" w:rsidRPr="006965DB">
        <w:rPr>
          <w:rFonts w:asciiTheme="majorHAnsi" w:eastAsiaTheme="majorHAnsi" w:hAnsiTheme="majorHAnsi" w:cs="Times New Roman" w:hint="eastAsia"/>
          <w:szCs w:val="20"/>
        </w:rPr>
        <w:t>했</w:t>
      </w:r>
      <w:r w:rsidR="00046018" w:rsidRPr="006965DB">
        <w:rPr>
          <w:rFonts w:asciiTheme="majorHAnsi" w:eastAsiaTheme="majorHAnsi" w:hAnsiTheme="majorHAnsi" w:cs="Times New Roman" w:hint="eastAsia"/>
          <w:szCs w:val="20"/>
        </w:rPr>
        <w:t>고, 신예 토스모바일은 짧은 기간에 순위에 이름을 올렸다.</w:t>
      </w:r>
      <w:r w:rsidRPr="006965DB">
        <w:rPr>
          <w:rFonts w:asciiTheme="majorHAnsi" w:eastAsiaTheme="majorHAnsi" w:hAnsiTheme="majorHAnsi" w:cs="Times New Roman" w:hint="eastAsia"/>
          <w:szCs w:val="20"/>
        </w:rPr>
        <w:t xml:space="preserve"> </w:t>
      </w:r>
      <w:r w:rsidR="00046018" w:rsidRPr="006965DB">
        <w:rPr>
          <w:rFonts w:asciiTheme="majorHAnsi" w:eastAsiaTheme="majorHAnsi" w:hAnsiTheme="majorHAnsi" w:cs="Times New Roman" w:hint="eastAsia"/>
          <w:szCs w:val="20"/>
        </w:rPr>
        <w:t>금융권 대기업을 배경으로 한 공격적 마케팅 효과인 듯하다.</w:t>
      </w:r>
    </w:p>
    <w:p w14:paraId="09DED522" w14:textId="3E20690D" w:rsidR="00242591" w:rsidRDefault="00320AE4" w:rsidP="007C612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수년 전부터 </w:t>
      </w:r>
      <w:r w:rsidR="007C61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알뜰폰 붐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불면서 </w:t>
      </w:r>
      <w:r w:rsidR="007C61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보급이 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크게 </w:t>
      </w:r>
      <w:r w:rsidR="00B331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늘</w:t>
      </w:r>
      <w:r w:rsidR="00935BA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었음에도</w:t>
      </w:r>
      <w:r w:rsidR="00935BA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35BA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전반적인</w:t>
      </w:r>
      <w:r w:rsidR="007C61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인지도는 의외로 높지 않</w:t>
      </w:r>
      <w:r w:rsidR="00B331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정체돼 있</w:t>
      </w:r>
      <w:r w:rsidR="00A1355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으며</w:t>
      </w:r>
      <w:r w:rsidR="002321C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3318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순위 변동도 별로 </w:t>
      </w:r>
      <w:r w:rsidR="002321C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없다.</w:t>
      </w:r>
      <w:r w:rsidR="00A8197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8197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상위권은 체계적인 인지율 제고를 통해 대표 브랜드의 자리를 노려봄 직하다.</w:t>
      </w:r>
      <w:r w:rsidR="00A8197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8197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쉬운 일은 아니지만 성공 시 그 대가는 상상 이상일 것이다.</w:t>
      </w:r>
    </w:p>
    <w:p w14:paraId="5481B900" w14:textId="2C7ABA24" w:rsidR="00523120" w:rsidRPr="00147709" w:rsidRDefault="002321C2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A7703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 xml:space="preserve">컨슈머인사이트는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7703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5D310F88" w14:textId="2F40C514" w:rsidR="005A1D10" w:rsidRDefault="005A1D10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47893437" w14:textId="77777777" w:rsidR="00324A15" w:rsidRPr="00FE72CB" w:rsidRDefault="009839BA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컨슈머인사이트가 2005년부터 수행한 ‘이동통신 기획조사’를 바탕으로 한다. 조사는 컨슈머인사이트의 </w:t>
      </w:r>
      <w:r w:rsidR="00D8023D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표본틀로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324A15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324A15"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324A15">
        <w:rPr>
          <w:rFonts w:ascii="맑은 고딕" w:eastAsia="맑은 고딕" w:hAnsi="맑은 고딕" w:cs="굴림"/>
          <w:color w:val="000000"/>
          <w:kern w:val="0"/>
          <w:szCs w:val="20"/>
        </w:rPr>
        <w:t>4651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</w:t>
      </w:r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표본추출은 인구구성비에 따라 성·연령·지역을 비례 할당하여, 모바일과 PC를 이용한 온라인 조사로 진행됐다.</w:t>
      </w:r>
    </w:p>
    <w:p w14:paraId="1DE350CD" w14:textId="5C4E8FF9" w:rsidR="00F261E3" w:rsidRDefault="00EF14E5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F14E5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CF62563" wp14:editId="3666A999">
            <wp:extent cx="6188710" cy="3837305"/>
            <wp:effectExtent l="0" t="0" r="2540" b="0"/>
            <wp:docPr id="5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89834FDE-4E51-47C7-A02A-2C0C1A542D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89834FDE-4E51-47C7-A02A-2C0C1A542D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Copyright ⓒ Consumer Insight. All rights reserved. 이 자료의 저작권은 컨슈머인사이트에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6965DB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6965DB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6965DB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6965DB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6965DB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6965DB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6965DB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 w:rsidRPr="006965DB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6965DB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6965DB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6965DB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6965DB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 w:rsidRPr="006965DB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EB191B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C5CA3" w14:textId="77777777" w:rsidR="00AA0682" w:rsidRDefault="00AA0682" w:rsidP="009839BA">
      <w:pPr>
        <w:spacing w:after="0" w:line="240" w:lineRule="auto"/>
      </w:pPr>
      <w:r>
        <w:separator/>
      </w:r>
    </w:p>
  </w:endnote>
  <w:endnote w:type="continuationSeparator" w:id="0">
    <w:p w14:paraId="2AF1AF60" w14:textId="77777777" w:rsidR="00AA0682" w:rsidRDefault="00AA0682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F3113" w14:textId="77777777" w:rsidR="00AA0682" w:rsidRDefault="00AA0682" w:rsidP="009839BA">
      <w:pPr>
        <w:spacing w:after="0" w:line="240" w:lineRule="auto"/>
      </w:pPr>
      <w:r>
        <w:separator/>
      </w:r>
    </w:p>
  </w:footnote>
  <w:footnote w:type="continuationSeparator" w:id="0">
    <w:p w14:paraId="7A86220D" w14:textId="77777777" w:rsidR="00AA0682" w:rsidRDefault="00AA0682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35B5C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35B5C" w:rsidRPr="009839BA" w:rsidRDefault="00735B5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48293481" w:rsidR="00735B5C" w:rsidRPr="009839BA" w:rsidRDefault="00735B5C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935BA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Jun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5040F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935BA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7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35B5C" w:rsidRPr="009839BA" w:rsidRDefault="00735B5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3BA8"/>
    <w:rsid w:val="0000429A"/>
    <w:rsid w:val="000072C7"/>
    <w:rsid w:val="00007C5C"/>
    <w:rsid w:val="00007ED8"/>
    <w:rsid w:val="0001008E"/>
    <w:rsid w:val="000105CF"/>
    <w:rsid w:val="00016093"/>
    <w:rsid w:val="000245A0"/>
    <w:rsid w:val="00032471"/>
    <w:rsid w:val="00034006"/>
    <w:rsid w:val="00036456"/>
    <w:rsid w:val="0003708E"/>
    <w:rsid w:val="00040E8D"/>
    <w:rsid w:val="000448A1"/>
    <w:rsid w:val="00044A38"/>
    <w:rsid w:val="00044A54"/>
    <w:rsid w:val="00045E76"/>
    <w:rsid w:val="00046018"/>
    <w:rsid w:val="000529AA"/>
    <w:rsid w:val="00054182"/>
    <w:rsid w:val="000576DB"/>
    <w:rsid w:val="00062A4C"/>
    <w:rsid w:val="00063E67"/>
    <w:rsid w:val="00065876"/>
    <w:rsid w:val="000708CD"/>
    <w:rsid w:val="0007516E"/>
    <w:rsid w:val="0007645A"/>
    <w:rsid w:val="0007700F"/>
    <w:rsid w:val="00080B3B"/>
    <w:rsid w:val="00091197"/>
    <w:rsid w:val="00091A50"/>
    <w:rsid w:val="00093E8E"/>
    <w:rsid w:val="000A7790"/>
    <w:rsid w:val="000C550C"/>
    <w:rsid w:val="000C71E5"/>
    <w:rsid w:val="000D06A6"/>
    <w:rsid w:val="000D22D5"/>
    <w:rsid w:val="000D32D1"/>
    <w:rsid w:val="000D57B6"/>
    <w:rsid w:val="000D596F"/>
    <w:rsid w:val="000E1ADF"/>
    <w:rsid w:val="000E4260"/>
    <w:rsid w:val="000E5896"/>
    <w:rsid w:val="000F1F07"/>
    <w:rsid w:val="000F3D80"/>
    <w:rsid w:val="000F4C7A"/>
    <w:rsid w:val="000F4FC3"/>
    <w:rsid w:val="00101207"/>
    <w:rsid w:val="00102234"/>
    <w:rsid w:val="00103A26"/>
    <w:rsid w:val="001062D0"/>
    <w:rsid w:val="001111EF"/>
    <w:rsid w:val="0011376E"/>
    <w:rsid w:val="0011390C"/>
    <w:rsid w:val="00125A47"/>
    <w:rsid w:val="001270B9"/>
    <w:rsid w:val="00127572"/>
    <w:rsid w:val="001276C6"/>
    <w:rsid w:val="00141FBE"/>
    <w:rsid w:val="00143050"/>
    <w:rsid w:val="00143EBC"/>
    <w:rsid w:val="0014656A"/>
    <w:rsid w:val="00147709"/>
    <w:rsid w:val="00152CE9"/>
    <w:rsid w:val="00154C6B"/>
    <w:rsid w:val="00157AB8"/>
    <w:rsid w:val="00161588"/>
    <w:rsid w:val="00163B69"/>
    <w:rsid w:val="00164B0A"/>
    <w:rsid w:val="0016736D"/>
    <w:rsid w:val="001676B3"/>
    <w:rsid w:val="00171D71"/>
    <w:rsid w:val="001724BB"/>
    <w:rsid w:val="00175556"/>
    <w:rsid w:val="00176B13"/>
    <w:rsid w:val="00177D7F"/>
    <w:rsid w:val="00190C78"/>
    <w:rsid w:val="001962A7"/>
    <w:rsid w:val="001A0F8E"/>
    <w:rsid w:val="001A408F"/>
    <w:rsid w:val="001A6163"/>
    <w:rsid w:val="001B0928"/>
    <w:rsid w:val="001B359A"/>
    <w:rsid w:val="001B64B7"/>
    <w:rsid w:val="001B6EDC"/>
    <w:rsid w:val="001C1B2E"/>
    <w:rsid w:val="001C423A"/>
    <w:rsid w:val="001C439A"/>
    <w:rsid w:val="001C603D"/>
    <w:rsid w:val="001C604E"/>
    <w:rsid w:val="001D00AB"/>
    <w:rsid w:val="001D1059"/>
    <w:rsid w:val="001D1106"/>
    <w:rsid w:val="001D60C0"/>
    <w:rsid w:val="001E446F"/>
    <w:rsid w:val="002010F0"/>
    <w:rsid w:val="0020216B"/>
    <w:rsid w:val="00202E42"/>
    <w:rsid w:val="002133F9"/>
    <w:rsid w:val="00214D69"/>
    <w:rsid w:val="00215A16"/>
    <w:rsid w:val="00216BAE"/>
    <w:rsid w:val="00220DDA"/>
    <w:rsid w:val="0022454C"/>
    <w:rsid w:val="002321C2"/>
    <w:rsid w:val="00233A15"/>
    <w:rsid w:val="00237ED8"/>
    <w:rsid w:val="00242591"/>
    <w:rsid w:val="00243AAD"/>
    <w:rsid w:val="00244C0E"/>
    <w:rsid w:val="002567AA"/>
    <w:rsid w:val="0026271D"/>
    <w:rsid w:val="00262D6C"/>
    <w:rsid w:val="00264708"/>
    <w:rsid w:val="00264C01"/>
    <w:rsid w:val="0027366C"/>
    <w:rsid w:val="00277795"/>
    <w:rsid w:val="00281BCB"/>
    <w:rsid w:val="0028292D"/>
    <w:rsid w:val="00282D88"/>
    <w:rsid w:val="00284474"/>
    <w:rsid w:val="00286639"/>
    <w:rsid w:val="0029470B"/>
    <w:rsid w:val="00294A42"/>
    <w:rsid w:val="002A1F75"/>
    <w:rsid w:val="002A3BCE"/>
    <w:rsid w:val="002A4475"/>
    <w:rsid w:val="002B3AEB"/>
    <w:rsid w:val="002B3B41"/>
    <w:rsid w:val="002B6763"/>
    <w:rsid w:val="002C00DF"/>
    <w:rsid w:val="002C1305"/>
    <w:rsid w:val="002C170C"/>
    <w:rsid w:val="002C39FB"/>
    <w:rsid w:val="002C4889"/>
    <w:rsid w:val="002C5167"/>
    <w:rsid w:val="002D2435"/>
    <w:rsid w:val="002D377E"/>
    <w:rsid w:val="002D4CBE"/>
    <w:rsid w:val="002E1A3A"/>
    <w:rsid w:val="002E32F8"/>
    <w:rsid w:val="002E5FBE"/>
    <w:rsid w:val="002F5563"/>
    <w:rsid w:val="002F5E40"/>
    <w:rsid w:val="00317D50"/>
    <w:rsid w:val="00320AE4"/>
    <w:rsid w:val="003236C7"/>
    <w:rsid w:val="00324A15"/>
    <w:rsid w:val="00327330"/>
    <w:rsid w:val="003320DD"/>
    <w:rsid w:val="003457FF"/>
    <w:rsid w:val="00354180"/>
    <w:rsid w:val="0035627F"/>
    <w:rsid w:val="00356F0F"/>
    <w:rsid w:val="0036656F"/>
    <w:rsid w:val="00370125"/>
    <w:rsid w:val="00370684"/>
    <w:rsid w:val="00371AD7"/>
    <w:rsid w:val="00372A98"/>
    <w:rsid w:val="0037479F"/>
    <w:rsid w:val="00381E75"/>
    <w:rsid w:val="003849A0"/>
    <w:rsid w:val="00392680"/>
    <w:rsid w:val="00393D95"/>
    <w:rsid w:val="003A1E79"/>
    <w:rsid w:val="003A2FD2"/>
    <w:rsid w:val="003A5A48"/>
    <w:rsid w:val="003B74D9"/>
    <w:rsid w:val="003C28DF"/>
    <w:rsid w:val="003C386E"/>
    <w:rsid w:val="003C6DA2"/>
    <w:rsid w:val="003D22E6"/>
    <w:rsid w:val="003E1926"/>
    <w:rsid w:val="003E3951"/>
    <w:rsid w:val="003E68B6"/>
    <w:rsid w:val="003F1F20"/>
    <w:rsid w:val="003F595F"/>
    <w:rsid w:val="003F6462"/>
    <w:rsid w:val="003F6F93"/>
    <w:rsid w:val="003F72A0"/>
    <w:rsid w:val="004050B7"/>
    <w:rsid w:val="004060C4"/>
    <w:rsid w:val="00411E90"/>
    <w:rsid w:val="0041702B"/>
    <w:rsid w:val="00426649"/>
    <w:rsid w:val="00427EE3"/>
    <w:rsid w:val="00430BEA"/>
    <w:rsid w:val="004311A6"/>
    <w:rsid w:val="004348CC"/>
    <w:rsid w:val="00435710"/>
    <w:rsid w:val="00435FC7"/>
    <w:rsid w:val="0044052F"/>
    <w:rsid w:val="004423BD"/>
    <w:rsid w:val="004430B8"/>
    <w:rsid w:val="004453EE"/>
    <w:rsid w:val="004462BF"/>
    <w:rsid w:val="0044669B"/>
    <w:rsid w:val="0045062E"/>
    <w:rsid w:val="00452CF7"/>
    <w:rsid w:val="00456EAB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5858"/>
    <w:rsid w:val="00496294"/>
    <w:rsid w:val="0049669C"/>
    <w:rsid w:val="004976D6"/>
    <w:rsid w:val="004A019B"/>
    <w:rsid w:val="004A14A2"/>
    <w:rsid w:val="004B0FE0"/>
    <w:rsid w:val="004C16F3"/>
    <w:rsid w:val="004C40B9"/>
    <w:rsid w:val="004C417D"/>
    <w:rsid w:val="004C7944"/>
    <w:rsid w:val="004D1BBF"/>
    <w:rsid w:val="004D4544"/>
    <w:rsid w:val="004E058E"/>
    <w:rsid w:val="004E4150"/>
    <w:rsid w:val="004E51D7"/>
    <w:rsid w:val="004F1607"/>
    <w:rsid w:val="004F4035"/>
    <w:rsid w:val="00503EA8"/>
    <w:rsid w:val="005040F1"/>
    <w:rsid w:val="00504573"/>
    <w:rsid w:val="00504AA4"/>
    <w:rsid w:val="005054C6"/>
    <w:rsid w:val="00507277"/>
    <w:rsid w:val="005076EC"/>
    <w:rsid w:val="00513B57"/>
    <w:rsid w:val="00513D01"/>
    <w:rsid w:val="00517BA8"/>
    <w:rsid w:val="00523120"/>
    <w:rsid w:val="00523493"/>
    <w:rsid w:val="005235D1"/>
    <w:rsid w:val="00524D24"/>
    <w:rsid w:val="00530EBF"/>
    <w:rsid w:val="00532A89"/>
    <w:rsid w:val="00532C9A"/>
    <w:rsid w:val="005367E9"/>
    <w:rsid w:val="00537A9B"/>
    <w:rsid w:val="00542CF1"/>
    <w:rsid w:val="005510D4"/>
    <w:rsid w:val="00553F71"/>
    <w:rsid w:val="00561F20"/>
    <w:rsid w:val="00563413"/>
    <w:rsid w:val="0056547E"/>
    <w:rsid w:val="00571922"/>
    <w:rsid w:val="00571FA5"/>
    <w:rsid w:val="00572FE9"/>
    <w:rsid w:val="00573ED7"/>
    <w:rsid w:val="0057621A"/>
    <w:rsid w:val="005820D3"/>
    <w:rsid w:val="00583897"/>
    <w:rsid w:val="00586FC7"/>
    <w:rsid w:val="0059349B"/>
    <w:rsid w:val="00594163"/>
    <w:rsid w:val="00596176"/>
    <w:rsid w:val="005A1C1A"/>
    <w:rsid w:val="005A1D10"/>
    <w:rsid w:val="005A3CA3"/>
    <w:rsid w:val="005A54B8"/>
    <w:rsid w:val="005A6549"/>
    <w:rsid w:val="005B2E75"/>
    <w:rsid w:val="005B7F7C"/>
    <w:rsid w:val="005D77FE"/>
    <w:rsid w:val="005D7A3B"/>
    <w:rsid w:val="005E0DBA"/>
    <w:rsid w:val="005E3A34"/>
    <w:rsid w:val="005E4DF9"/>
    <w:rsid w:val="005E4FE3"/>
    <w:rsid w:val="005E5CF0"/>
    <w:rsid w:val="005F78E0"/>
    <w:rsid w:val="00600A0D"/>
    <w:rsid w:val="00600CE9"/>
    <w:rsid w:val="00606ED6"/>
    <w:rsid w:val="006120D4"/>
    <w:rsid w:val="006126A9"/>
    <w:rsid w:val="00623A45"/>
    <w:rsid w:val="0062615D"/>
    <w:rsid w:val="0062764D"/>
    <w:rsid w:val="00630299"/>
    <w:rsid w:val="00632565"/>
    <w:rsid w:val="006361AF"/>
    <w:rsid w:val="0064453D"/>
    <w:rsid w:val="006529B2"/>
    <w:rsid w:val="00654D03"/>
    <w:rsid w:val="00661E20"/>
    <w:rsid w:val="00662264"/>
    <w:rsid w:val="00664EF3"/>
    <w:rsid w:val="00664F52"/>
    <w:rsid w:val="00664FAC"/>
    <w:rsid w:val="006675FD"/>
    <w:rsid w:val="00671303"/>
    <w:rsid w:val="0067177A"/>
    <w:rsid w:val="006721B8"/>
    <w:rsid w:val="00677247"/>
    <w:rsid w:val="00683093"/>
    <w:rsid w:val="00683134"/>
    <w:rsid w:val="0068551C"/>
    <w:rsid w:val="00685C50"/>
    <w:rsid w:val="00690147"/>
    <w:rsid w:val="006921B4"/>
    <w:rsid w:val="006926EE"/>
    <w:rsid w:val="006940F3"/>
    <w:rsid w:val="006965DB"/>
    <w:rsid w:val="006976A6"/>
    <w:rsid w:val="006A1784"/>
    <w:rsid w:val="006A2952"/>
    <w:rsid w:val="006A3A1A"/>
    <w:rsid w:val="006A3A8D"/>
    <w:rsid w:val="006A505B"/>
    <w:rsid w:val="006A7AC1"/>
    <w:rsid w:val="006C6A7A"/>
    <w:rsid w:val="006D09E6"/>
    <w:rsid w:val="006D0DE3"/>
    <w:rsid w:val="006D24E0"/>
    <w:rsid w:val="006D2B69"/>
    <w:rsid w:val="006E35EB"/>
    <w:rsid w:val="006E4A3A"/>
    <w:rsid w:val="006E6D06"/>
    <w:rsid w:val="006F28A6"/>
    <w:rsid w:val="006F464B"/>
    <w:rsid w:val="006F4951"/>
    <w:rsid w:val="006F6C26"/>
    <w:rsid w:val="007008EE"/>
    <w:rsid w:val="007077D7"/>
    <w:rsid w:val="00707E1E"/>
    <w:rsid w:val="007100AE"/>
    <w:rsid w:val="0071159F"/>
    <w:rsid w:val="00713C94"/>
    <w:rsid w:val="00714FBF"/>
    <w:rsid w:val="0071656C"/>
    <w:rsid w:val="007338DB"/>
    <w:rsid w:val="00735B5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75031"/>
    <w:rsid w:val="007779EA"/>
    <w:rsid w:val="007845F8"/>
    <w:rsid w:val="00784FAE"/>
    <w:rsid w:val="00787D1D"/>
    <w:rsid w:val="00787DD0"/>
    <w:rsid w:val="00793B9F"/>
    <w:rsid w:val="007A195C"/>
    <w:rsid w:val="007A326E"/>
    <w:rsid w:val="007A3292"/>
    <w:rsid w:val="007A3672"/>
    <w:rsid w:val="007A5E7A"/>
    <w:rsid w:val="007B0E35"/>
    <w:rsid w:val="007B50F6"/>
    <w:rsid w:val="007C0C60"/>
    <w:rsid w:val="007C1372"/>
    <w:rsid w:val="007C6123"/>
    <w:rsid w:val="007C77FD"/>
    <w:rsid w:val="007D1D7C"/>
    <w:rsid w:val="007D68F6"/>
    <w:rsid w:val="007E36BF"/>
    <w:rsid w:val="007E536A"/>
    <w:rsid w:val="007E566A"/>
    <w:rsid w:val="007E62FC"/>
    <w:rsid w:val="007E7427"/>
    <w:rsid w:val="007F5501"/>
    <w:rsid w:val="007F5DB4"/>
    <w:rsid w:val="0080202B"/>
    <w:rsid w:val="008054DF"/>
    <w:rsid w:val="00810B61"/>
    <w:rsid w:val="00811EE3"/>
    <w:rsid w:val="0082392E"/>
    <w:rsid w:val="00834913"/>
    <w:rsid w:val="00834E80"/>
    <w:rsid w:val="00842B54"/>
    <w:rsid w:val="008477F3"/>
    <w:rsid w:val="008506F1"/>
    <w:rsid w:val="00855E82"/>
    <w:rsid w:val="00867741"/>
    <w:rsid w:val="008721BE"/>
    <w:rsid w:val="008749EC"/>
    <w:rsid w:val="008835B3"/>
    <w:rsid w:val="00884DBD"/>
    <w:rsid w:val="00887C9D"/>
    <w:rsid w:val="008943E3"/>
    <w:rsid w:val="00894A64"/>
    <w:rsid w:val="00896789"/>
    <w:rsid w:val="008A3A85"/>
    <w:rsid w:val="008B2EFD"/>
    <w:rsid w:val="008B3465"/>
    <w:rsid w:val="008B5ABE"/>
    <w:rsid w:val="008B5C44"/>
    <w:rsid w:val="008B6C87"/>
    <w:rsid w:val="008C1AA9"/>
    <w:rsid w:val="008C2403"/>
    <w:rsid w:val="008C2CF3"/>
    <w:rsid w:val="008C3FCD"/>
    <w:rsid w:val="008C6B0A"/>
    <w:rsid w:val="008D2BA2"/>
    <w:rsid w:val="008D4714"/>
    <w:rsid w:val="008D5D72"/>
    <w:rsid w:val="008D5E55"/>
    <w:rsid w:val="008D78C3"/>
    <w:rsid w:val="008D7FF8"/>
    <w:rsid w:val="008E2495"/>
    <w:rsid w:val="008E267F"/>
    <w:rsid w:val="008E3FAB"/>
    <w:rsid w:val="008F06C8"/>
    <w:rsid w:val="008F2C65"/>
    <w:rsid w:val="008F44FC"/>
    <w:rsid w:val="0090253D"/>
    <w:rsid w:val="009066D7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30DBE"/>
    <w:rsid w:val="00930DF1"/>
    <w:rsid w:val="0093527E"/>
    <w:rsid w:val="00935BAE"/>
    <w:rsid w:val="00936991"/>
    <w:rsid w:val="00941003"/>
    <w:rsid w:val="0094188F"/>
    <w:rsid w:val="0095494A"/>
    <w:rsid w:val="00954B1C"/>
    <w:rsid w:val="00957CCA"/>
    <w:rsid w:val="00961100"/>
    <w:rsid w:val="00963934"/>
    <w:rsid w:val="00965855"/>
    <w:rsid w:val="00977EEE"/>
    <w:rsid w:val="0098092B"/>
    <w:rsid w:val="0098210F"/>
    <w:rsid w:val="009834CD"/>
    <w:rsid w:val="009839BA"/>
    <w:rsid w:val="009900E1"/>
    <w:rsid w:val="00992DBA"/>
    <w:rsid w:val="0099301A"/>
    <w:rsid w:val="00995F53"/>
    <w:rsid w:val="009A03B1"/>
    <w:rsid w:val="009A3C75"/>
    <w:rsid w:val="009A5008"/>
    <w:rsid w:val="009A6D0A"/>
    <w:rsid w:val="009A705C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3908"/>
    <w:rsid w:val="009F6350"/>
    <w:rsid w:val="00A061EF"/>
    <w:rsid w:val="00A10AA4"/>
    <w:rsid w:val="00A10B74"/>
    <w:rsid w:val="00A13552"/>
    <w:rsid w:val="00A21215"/>
    <w:rsid w:val="00A237A4"/>
    <w:rsid w:val="00A27283"/>
    <w:rsid w:val="00A277D6"/>
    <w:rsid w:val="00A3234D"/>
    <w:rsid w:val="00A344E5"/>
    <w:rsid w:val="00A35220"/>
    <w:rsid w:val="00A3617B"/>
    <w:rsid w:val="00A37BFD"/>
    <w:rsid w:val="00A40D9D"/>
    <w:rsid w:val="00A42B7E"/>
    <w:rsid w:val="00A42DED"/>
    <w:rsid w:val="00A45B08"/>
    <w:rsid w:val="00A46CA5"/>
    <w:rsid w:val="00A51986"/>
    <w:rsid w:val="00A53CEA"/>
    <w:rsid w:val="00A560A4"/>
    <w:rsid w:val="00A60DB3"/>
    <w:rsid w:val="00A622E9"/>
    <w:rsid w:val="00A62754"/>
    <w:rsid w:val="00A743BB"/>
    <w:rsid w:val="00A74FA8"/>
    <w:rsid w:val="00A7675C"/>
    <w:rsid w:val="00A77034"/>
    <w:rsid w:val="00A81973"/>
    <w:rsid w:val="00A85344"/>
    <w:rsid w:val="00A8637D"/>
    <w:rsid w:val="00A8668B"/>
    <w:rsid w:val="00A8745C"/>
    <w:rsid w:val="00A90D34"/>
    <w:rsid w:val="00A94519"/>
    <w:rsid w:val="00AA0682"/>
    <w:rsid w:val="00AA0E29"/>
    <w:rsid w:val="00AA5FE0"/>
    <w:rsid w:val="00AA7879"/>
    <w:rsid w:val="00AB13E5"/>
    <w:rsid w:val="00AB4CFD"/>
    <w:rsid w:val="00AC0E88"/>
    <w:rsid w:val="00AC22FE"/>
    <w:rsid w:val="00AD0E9E"/>
    <w:rsid w:val="00AD2085"/>
    <w:rsid w:val="00AD4DB3"/>
    <w:rsid w:val="00AD54A6"/>
    <w:rsid w:val="00AD5E9B"/>
    <w:rsid w:val="00AD6BA8"/>
    <w:rsid w:val="00AE21C9"/>
    <w:rsid w:val="00AE252E"/>
    <w:rsid w:val="00AE4785"/>
    <w:rsid w:val="00AE526C"/>
    <w:rsid w:val="00AE701D"/>
    <w:rsid w:val="00AF164A"/>
    <w:rsid w:val="00AF3726"/>
    <w:rsid w:val="00AF45BB"/>
    <w:rsid w:val="00AF7C53"/>
    <w:rsid w:val="00B07209"/>
    <w:rsid w:val="00B1136F"/>
    <w:rsid w:val="00B13632"/>
    <w:rsid w:val="00B17290"/>
    <w:rsid w:val="00B175A1"/>
    <w:rsid w:val="00B21F34"/>
    <w:rsid w:val="00B22AF4"/>
    <w:rsid w:val="00B244AE"/>
    <w:rsid w:val="00B27970"/>
    <w:rsid w:val="00B31CAB"/>
    <w:rsid w:val="00B3318E"/>
    <w:rsid w:val="00B33A2E"/>
    <w:rsid w:val="00B33DDB"/>
    <w:rsid w:val="00B37C07"/>
    <w:rsid w:val="00B41935"/>
    <w:rsid w:val="00B41DDC"/>
    <w:rsid w:val="00B4238A"/>
    <w:rsid w:val="00B42A50"/>
    <w:rsid w:val="00B45509"/>
    <w:rsid w:val="00B458C2"/>
    <w:rsid w:val="00B4777D"/>
    <w:rsid w:val="00B51592"/>
    <w:rsid w:val="00B52516"/>
    <w:rsid w:val="00B62BE7"/>
    <w:rsid w:val="00B65DBD"/>
    <w:rsid w:val="00B71C9D"/>
    <w:rsid w:val="00B84404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01D4"/>
    <w:rsid w:val="00BA16B6"/>
    <w:rsid w:val="00BA1FED"/>
    <w:rsid w:val="00BA4206"/>
    <w:rsid w:val="00BA5F9E"/>
    <w:rsid w:val="00BA66D7"/>
    <w:rsid w:val="00BA7370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4544"/>
    <w:rsid w:val="00BF461A"/>
    <w:rsid w:val="00BF4CB7"/>
    <w:rsid w:val="00BF7403"/>
    <w:rsid w:val="00C02547"/>
    <w:rsid w:val="00C07E7D"/>
    <w:rsid w:val="00C11433"/>
    <w:rsid w:val="00C1163F"/>
    <w:rsid w:val="00C16702"/>
    <w:rsid w:val="00C26E38"/>
    <w:rsid w:val="00C30815"/>
    <w:rsid w:val="00C326B1"/>
    <w:rsid w:val="00C408D9"/>
    <w:rsid w:val="00C41832"/>
    <w:rsid w:val="00C47668"/>
    <w:rsid w:val="00C50CDF"/>
    <w:rsid w:val="00C50EAA"/>
    <w:rsid w:val="00C5122C"/>
    <w:rsid w:val="00C57A08"/>
    <w:rsid w:val="00C60E38"/>
    <w:rsid w:val="00C61D91"/>
    <w:rsid w:val="00C6348B"/>
    <w:rsid w:val="00C720E5"/>
    <w:rsid w:val="00C72CEA"/>
    <w:rsid w:val="00C770EC"/>
    <w:rsid w:val="00C77244"/>
    <w:rsid w:val="00C80A37"/>
    <w:rsid w:val="00C80BC0"/>
    <w:rsid w:val="00C82C97"/>
    <w:rsid w:val="00C82D74"/>
    <w:rsid w:val="00C91440"/>
    <w:rsid w:val="00C94DB9"/>
    <w:rsid w:val="00C966FC"/>
    <w:rsid w:val="00CA5842"/>
    <w:rsid w:val="00CA67ED"/>
    <w:rsid w:val="00CC152F"/>
    <w:rsid w:val="00CC25E1"/>
    <w:rsid w:val="00CC2EC4"/>
    <w:rsid w:val="00CC3574"/>
    <w:rsid w:val="00CC4DEB"/>
    <w:rsid w:val="00CD4496"/>
    <w:rsid w:val="00CE1F64"/>
    <w:rsid w:val="00CE33AA"/>
    <w:rsid w:val="00CE3E04"/>
    <w:rsid w:val="00CF06E9"/>
    <w:rsid w:val="00CF4257"/>
    <w:rsid w:val="00CF5C22"/>
    <w:rsid w:val="00CF7B83"/>
    <w:rsid w:val="00CF7EC7"/>
    <w:rsid w:val="00D04330"/>
    <w:rsid w:val="00D04E0E"/>
    <w:rsid w:val="00D06BD3"/>
    <w:rsid w:val="00D071AB"/>
    <w:rsid w:val="00D07B8B"/>
    <w:rsid w:val="00D10C5B"/>
    <w:rsid w:val="00D133B8"/>
    <w:rsid w:val="00D17436"/>
    <w:rsid w:val="00D20E5B"/>
    <w:rsid w:val="00D333B0"/>
    <w:rsid w:val="00D33778"/>
    <w:rsid w:val="00D3420E"/>
    <w:rsid w:val="00D3773C"/>
    <w:rsid w:val="00D4202B"/>
    <w:rsid w:val="00D441B8"/>
    <w:rsid w:val="00D47D20"/>
    <w:rsid w:val="00D506A3"/>
    <w:rsid w:val="00D51308"/>
    <w:rsid w:val="00D550DB"/>
    <w:rsid w:val="00D555F8"/>
    <w:rsid w:val="00D61B65"/>
    <w:rsid w:val="00D62186"/>
    <w:rsid w:val="00D628FE"/>
    <w:rsid w:val="00D630E8"/>
    <w:rsid w:val="00D64989"/>
    <w:rsid w:val="00D7370F"/>
    <w:rsid w:val="00D7640C"/>
    <w:rsid w:val="00D8023D"/>
    <w:rsid w:val="00D82D61"/>
    <w:rsid w:val="00D872AE"/>
    <w:rsid w:val="00D91CC4"/>
    <w:rsid w:val="00DB07D1"/>
    <w:rsid w:val="00DB1391"/>
    <w:rsid w:val="00DB652B"/>
    <w:rsid w:val="00DB69FB"/>
    <w:rsid w:val="00DD19DE"/>
    <w:rsid w:val="00DD2DE4"/>
    <w:rsid w:val="00DD49F7"/>
    <w:rsid w:val="00DD5B3F"/>
    <w:rsid w:val="00DE11D2"/>
    <w:rsid w:val="00DE2FAD"/>
    <w:rsid w:val="00DE521B"/>
    <w:rsid w:val="00DE5E65"/>
    <w:rsid w:val="00DF56C6"/>
    <w:rsid w:val="00E0289F"/>
    <w:rsid w:val="00E02C68"/>
    <w:rsid w:val="00E156F6"/>
    <w:rsid w:val="00E176E1"/>
    <w:rsid w:val="00E24320"/>
    <w:rsid w:val="00E26177"/>
    <w:rsid w:val="00E27B92"/>
    <w:rsid w:val="00E3611C"/>
    <w:rsid w:val="00E36AA1"/>
    <w:rsid w:val="00E47D72"/>
    <w:rsid w:val="00E54601"/>
    <w:rsid w:val="00E71790"/>
    <w:rsid w:val="00E731AA"/>
    <w:rsid w:val="00E767C2"/>
    <w:rsid w:val="00E77D6D"/>
    <w:rsid w:val="00E82469"/>
    <w:rsid w:val="00E87105"/>
    <w:rsid w:val="00E90E2D"/>
    <w:rsid w:val="00E92D56"/>
    <w:rsid w:val="00EA341A"/>
    <w:rsid w:val="00EA3BD7"/>
    <w:rsid w:val="00EA65EE"/>
    <w:rsid w:val="00EA6D91"/>
    <w:rsid w:val="00EB191B"/>
    <w:rsid w:val="00EB2F14"/>
    <w:rsid w:val="00EB481A"/>
    <w:rsid w:val="00EB59F3"/>
    <w:rsid w:val="00EC20F9"/>
    <w:rsid w:val="00EC2B12"/>
    <w:rsid w:val="00EC471B"/>
    <w:rsid w:val="00EC5E87"/>
    <w:rsid w:val="00ED0216"/>
    <w:rsid w:val="00ED173C"/>
    <w:rsid w:val="00ED2B71"/>
    <w:rsid w:val="00ED4D3F"/>
    <w:rsid w:val="00ED5352"/>
    <w:rsid w:val="00EE52AC"/>
    <w:rsid w:val="00EE5B01"/>
    <w:rsid w:val="00EE5D84"/>
    <w:rsid w:val="00EE64B7"/>
    <w:rsid w:val="00EE655E"/>
    <w:rsid w:val="00EF14E5"/>
    <w:rsid w:val="00EF6D52"/>
    <w:rsid w:val="00F01AB0"/>
    <w:rsid w:val="00F04C5C"/>
    <w:rsid w:val="00F05081"/>
    <w:rsid w:val="00F05273"/>
    <w:rsid w:val="00F05982"/>
    <w:rsid w:val="00F0786F"/>
    <w:rsid w:val="00F103A8"/>
    <w:rsid w:val="00F12EDC"/>
    <w:rsid w:val="00F205F7"/>
    <w:rsid w:val="00F235AC"/>
    <w:rsid w:val="00F23B06"/>
    <w:rsid w:val="00F261E3"/>
    <w:rsid w:val="00F33C4B"/>
    <w:rsid w:val="00F36C7E"/>
    <w:rsid w:val="00F371E1"/>
    <w:rsid w:val="00F4598C"/>
    <w:rsid w:val="00F47D4C"/>
    <w:rsid w:val="00F51477"/>
    <w:rsid w:val="00F54BF3"/>
    <w:rsid w:val="00F551BF"/>
    <w:rsid w:val="00F557A4"/>
    <w:rsid w:val="00F55DFE"/>
    <w:rsid w:val="00F60FA2"/>
    <w:rsid w:val="00F65CAF"/>
    <w:rsid w:val="00F66810"/>
    <w:rsid w:val="00F670E3"/>
    <w:rsid w:val="00F717CA"/>
    <w:rsid w:val="00F807F7"/>
    <w:rsid w:val="00F8137E"/>
    <w:rsid w:val="00F82A07"/>
    <w:rsid w:val="00F82AAB"/>
    <w:rsid w:val="00F85414"/>
    <w:rsid w:val="00F854D1"/>
    <w:rsid w:val="00F8604D"/>
    <w:rsid w:val="00F86595"/>
    <w:rsid w:val="00F900CD"/>
    <w:rsid w:val="00F90B20"/>
    <w:rsid w:val="00F94DF0"/>
    <w:rsid w:val="00F97D7A"/>
    <w:rsid w:val="00FA253A"/>
    <w:rsid w:val="00FA3281"/>
    <w:rsid w:val="00FA36F2"/>
    <w:rsid w:val="00FB1EFB"/>
    <w:rsid w:val="00FB672D"/>
    <w:rsid w:val="00FC0A5A"/>
    <w:rsid w:val="00FC15CF"/>
    <w:rsid w:val="00FC53AA"/>
    <w:rsid w:val="00FC617C"/>
    <w:rsid w:val="00FD328F"/>
    <w:rsid w:val="00FD3650"/>
    <w:rsid w:val="00FD5FE9"/>
    <w:rsid w:val="00FE0966"/>
    <w:rsid w:val="00FE4022"/>
    <w:rsid w:val="00FE72CB"/>
    <w:rsid w:val="00FF203A"/>
    <w:rsid w:val="00FF233B"/>
    <w:rsid w:val="00FF3572"/>
    <w:rsid w:val="00FF4054"/>
    <w:rsid w:val="00FF440B"/>
    <w:rsid w:val="00FF4C33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DA37-7CE0-4A58-B96B-EB8C9755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박하롬</cp:lastModifiedBy>
  <cp:revision>14</cp:revision>
  <cp:lastPrinted>2023-02-13T05:25:00Z</cp:lastPrinted>
  <dcterms:created xsi:type="dcterms:W3CDTF">2023-06-21T02:00:00Z</dcterms:created>
  <dcterms:modified xsi:type="dcterms:W3CDTF">2023-06-27T00:35:00Z</dcterms:modified>
</cp:coreProperties>
</file>